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57" w:rsidRDefault="00AB4257" w:rsidP="00AB42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6DB1" w:rsidRPr="00586DB1" w:rsidRDefault="00586DB1" w:rsidP="00586DB1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D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B1" w:rsidRPr="00586DB1" w:rsidRDefault="00586DB1" w:rsidP="00586DB1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DB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6DB1" w:rsidRPr="00586DB1" w:rsidRDefault="00586DB1" w:rsidP="00586DB1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586DB1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586DB1" w:rsidRPr="00586DB1" w:rsidRDefault="00586DB1" w:rsidP="00586D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86DB1" w:rsidRPr="00586DB1" w:rsidRDefault="00586DB1" w:rsidP="0058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6D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586D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586DB1" w:rsidRPr="00586DB1" w:rsidRDefault="00586DB1" w:rsidP="0058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6D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586DB1" w:rsidRPr="00586DB1" w:rsidRDefault="00586DB1" w:rsidP="0058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86DB1" w:rsidRPr="00586DB1" w:rsidRDefault="00586DB1" w:rsidP="00586DB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586DB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586DB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586DB1" w:rsidRPr="00586DB1" w:rsidTr="002C282A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DB1" w:rsidRPr="00586DB1" w:rsidRDefault="00586DB1" w:rsidP="0058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</w:t>
            </w:r>
          </w:p>
          <w:p w:rsidR="00586DB1" w:rsidRPr="00586DB1" w:rsidRDefault="00586DB1" w:rsidP="0058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8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7C6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586D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6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586DB1" w:rsidRPr="00586DB1" w:rsidRDefault="00586DB1" w:rsidP="00586D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4257" w:rsidRPr="007C6EF2" w:rsidRDefault="00AB4257" w:rsidP="007C6EF2">
      <w:pPr>
        <w:tabs>
          <w:tab w:val="left" w:pos="4161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7C6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</w:p>
    <w:p w:rsidR="00AB4257" w:rsidRPr="008B5D36" w:rsidRDefault="00AB4257" w:rsidP="00AB425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4257" w:rsidRPr="00400A3E" w:rsidRDefault="00AB4257" w:rsidP="00AB42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осуществлении </w:t>
      </w:r>
      <w:proofErr w:type="gramStart"/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родительского</w:t>
      </w:r>
      <w:proofErr w:type="gramEnd"/>
    </w:p>
    <w:p w:rsidR="00AB4257" w:rsidRPr="007D0A1D" w:rsidRDefault="00AB4257" w:rsidP="00AB42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контроля за организацией питания </w:t>
      </w:r>
      <w:proofErr w:type="gramStart"/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B4257" w:rsidRPr="007D0A1D" w:rsidRDefault="00AB4257" w:rsidP="00AB42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4257" w:rsidRDefault="00AB4257" w:rsidP="00AB425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осуществления контроля родителей (законных представителей) за организацией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обучающихся, контроля качества приготовленных блюд в соответствии с утвержденным меню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пищеблоке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Орджоникидзевская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</w:p>
    <w:p w:rsidR="00AB4257" w:rsidRDefault="00AB4257" w:rsidP="00AB4257">
      <w:pPr>
        <w:spacing w:after="0" w:line="240" w:lineRule="auto"/>
        <w:jc w:val="center"/>
      </w:pPr>
    </w:p>
    <w:p w:rsidR="00AB4257" w:rsidRPr="004952FA" w:rsidRDefault="00AB4257" w:rsidP="00AB4257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AB4257" w:rsidRDefault="00AB4257" w:rsidP="00AB425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1Утвердить: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родительского комитета по контролю за организацией горячего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Комиссия) на 2020-2021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составе (приложение 1),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План-задание для Комиссии (приложение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бракеража (приложение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4257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 журнала. 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Порядок доступа законных представителей обучающихся в организацию общественного питания.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директора по СПВ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Шахбановой</w:t>
      </w:r>
      <w:proofErr w:type="spellEnd"/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организационные мероприятия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осуществлению контроля родителей (законных представителей) за организацией питания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с положение родительск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горячего питания в </w:t>
      </w:r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«Орджоникидзевская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</w:t>
      </w:r>
      <w:proofErr w:type="spellStart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родительского контроля.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исполнение приказа возложит</w:t>
      </w:r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на заместителя директора по СПВ</w:t>
      </w:r>
    </w:p>
    <w:p w:rsidR="00AB4257" w:rsidRPr="00400A3E" w:rsidRDefault="00586DB1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А.Ш.</w:t>
      </w:r>
    </w:p>
    <w:p w:rsidR="00AB4257" w:rsidRPr="00400A3E" w:rsidRDefault="00AB4257" w:rsidP="00AB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AB4257" w:rsidRPr="00400A3E" w:rsidRDefault="00AB4257" w:rsidP="00AB4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</w:p>
    <w:p w:rsidR="00AB4257" w:rsidRDefault="00AB4257" w:rsidP="00AB42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B4257" w:rsidRPr="008B5D36" w:rsidRDefault="00AB4257" w:rsidP="00AB425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lastRenderedPageBreak/>
        <w:t>Директор школы ______</w:t>
      </w:r>
      <w:r w:rsidR="00586DB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____________ П.Н.</w:t>
      </w:r>
      <w:r w:rsidR="007C6EF2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proofErr w:type="spellStart"/>
      <w:r w:rsidR="00586DB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Хадалова</w:t>
      </w:r>
      <w:proofErr w:type="spellEnd"/>
    </w:p>
    <w:p w:rsidR="00AB4257" w:rsidRPr="008B5D36" w:rsidRDefault="00AB4257" w:rsidP="00AB425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AB4257" w:rsidRPr="008B5D36" w:rsidRDefault="00AB4257" w:rsidP="00AB4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B4257" w:rsidRPr="008B5D36" w:rsidRDefault="00AB4257" w:rsidP="00AB425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B4257" w:rsidRDefault="00AB4257" w:rsidP="00AB425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AB4257" w:rsidRPr="008B5D36" w:rsidRDefault="00AB4257" w:rsidP="00AB425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B4257" w:rsidRPr="008B5D36" w:rsidRDefault="00AB4257" w:rsidP="00AB4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586D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586DB1"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Шахбанова</w:t>
      </w:r>
      <w:proofErr w:type="spellEnd"/>
      <w:r w:rsidR="00586D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А.Ш.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AB4257" w:rsidRDefault="00AB4257" w:rsidP="00AB42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C6EF2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EF2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EF2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EF2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EF2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EF2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6F38" w:rsidRPr="00C17427" w:rsidRDefault="00BA6F38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C1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1</w:t>
      </w:r>
    </w:p>
    <w:p w:rsidR="00BA6F38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приказу от 01.09.2020 г. №32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 родительского комитета по контролю </w:t>
      </w:r>
    </w:p>
    <w:p w:rsidR="00BA6F38" w:rsidRPr="004F1AA7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организацией горячего питания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2020-2021 учебный год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F38" w:rsidRPr="00C17427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A6F38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комиссии:</w:t>
      </w:r>
    </w:p>
    <w:p w:rsidR="00BA6F38" w:rsidRDefault="00586DB1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А.Ш. – СПВ</w:t>
      </w:r>
    </w:p>
    <w:p w:rsidR="00BA6F38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BA6F38" w:rsidRPr="00C17427" w:rsidRDefault="00586DB1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Алиев Х.А.</w:t>
      </w:r>
      <w:r w:rsidR="00BA6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зам. директора по УВР</w:t>
      </w:r>
    </w:p>
    <w:p w:rsidR="00BA6F38" w:rsidRPr="004F1AA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Гамзатова Р.Г.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представитель родительской общественности</w:t>
      </w:r>
    </w:p>
    <w:p w:rsidR="00BA6F38" w:rsidRPr="004F1AA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6DB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М.А.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представитель родительской общественности</w:t>
      </w:r>
    </w:p>
    <w:p w:rsidR="00BA6F38" w:rsidRPr="004F1AA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6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К.Р.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представитель родительской общественности</w:t>
      </w:r>
    </w:p>
    <w:p w:rsidR="00BA6F38" w:rsidRPr="004F1AA7" w:rsidRDefault="00BA6F38" w:rsidP="00BA6F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A6F38" w:rsidRPr="00C17427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A6F38" w:rsidRPr="00C17427" w:rsidRDefault="00BA6F38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</w:p>
    <w:p w:rsidR="00BA6F38" w:rsidRPr="00C17427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приказу от 01.09.2020 г. №32</w:t>
      </w:r>
    </w:p>
    <w:p w:rsidR="00BA6F38" w:rsidRPr="00C1742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Pr="004F1AA7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План-задание </w:t>
      </w:r>
      <w:r w:rsidRPr="004F1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родительского комитета по контролю </w:t>
      </w:r>
    </w:p>
    <w:p w:rsidR="00BA6F38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организацией горячего питания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обеденном зале</w:t>
      </w:r>
    </w:p>
    <w:p w:rsidR="00BA6F38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A6F38" w:rsidRPr="00C1742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доброкачественностью готовой продукции, проводит</w:t>
      </w:r>
    </w:p>
    <w:p w:rsidR="00BA6F38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органолептическую оценку готовой пищи в соответствии с Правилами бракеража пищи;</w:t>
      </w:r>
    </w:p>
    <w:p w:rsidR="00BA6F38" w:rsidRPr="00C1742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наличие контрольного блюда;</w:t>
      </w:r>
    </w:p>
    <w:p w:rsidR="00BA6F38" w:rsidRPr="00C1742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BA6F38" w:rsidRPr="00C1742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Pr="00C17427" w:rsidRDefault="00BA6F38" w:rsidP="00B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блюда на соответствие в меню.</w:t>
      </w:r>
    </w:p>
    <w:p w:rsidR="00BA6F38" w:rsidRPr="00C17427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A6F38" w:rsidRPr="00C17427" w:rsidRDefault="00BA6F38" w:rsidP="00BA6F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A6F38" w:rsidRPr="00C17427" w:rsidRDefault="00BA6F38" w:rsidP="00BA6F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86DB1" w:rsidRDefault="00586DB1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6F38" w:rsidRPr="00C17427" w:rsidRDefault="00BA6F38" w:rsidP="00BA6F3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</w:p>
    <w:p w:rsidR="00BA6F38" w:rsidRPr="00C17427" w:rsidRDefault="007C6EF2" w:rsidP="00BA6F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приказу от 01.09.2020 г. №32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F38" w:rsidRPr="00C17427" w:rsidRDefault="00BA6F38" w:rsidP="00BA6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бракеража пищи родителями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1.Общие положения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Все блюда и кулинарные изделия, изготовляемые на пищеблоке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r w:rsidR="005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Орджоникидзевская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ОШ» (далее – Школа),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 обязательному бракеражу по мере их готовности.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Бракераж пищи проводится до начала отпуска каждой вновь приготовленной порции.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Бракераж блюд и готовых кулинарных изделий производит любое лицо из 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комиссии, назначенное председателем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Оценка качества продукции заносится в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наличии замечаний в части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технологии приготовления пищи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обязана незамедлительно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уведомить директора Школы любым удобным способом.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должен быть пронумерован, прошнуров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 и скреплён печатью. Хранится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повара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Методика органолептической оценки пищи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Органолептическую оценку пищи начинают с внешнего осмо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 образцов пищи. Осмотр лучше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при дневном свете. Осмотром определяют внешний вид пищи, её цвет.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Определяется запах пищи. Запах определяется при затаённом дыхании.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обозначения запаха пользуются эпитетами: чистый, свежий,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ароматный, пряный, гнилостный, молочнокислый.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Специфический запах обозначается: селёдочный, чесночный, мятный, ванильный и т.д.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2.3.Вкус пищи, как и запах, следует устанавливать при характерной для неё температуре.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снятии пробы необходимо выполнить правила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сторожности: из сырых продуктов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пробуют только те, которые применяются в сыром виде; вкусов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проба не проводится в случае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обнаружения признаков разложения в виде неприятного запаха,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в случае подозрения, что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продукт был причиной пищевого отравления.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Органолептическая оценка первых блюд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Для органолептического исследования первое блюдо тщательно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емешивается в котле и берётся 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небольшом количестве на тарелку. Отмечают внешний вид и цвет, по которому можно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удить 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соблюдении технологии его приготовления. Следует обращать внимание на качество обработки сырья: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тщательность очистки овощей, наличие посторонних примесей и загрязненности.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оценке внешнего вида супов и тушеных овощей проверяют форму нарезки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овощей и других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компонентов, сохранение её в процессе варки.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органолептической оценке обращают внимание на прозрачн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супов и бульонов, особенно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изготовляемых из мяса и рыбы. Недоброкачественное мясо и рыба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дают мутные бульоны, капли жира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мелкодисперсный вид и на поверхности не образуют жирных янтарных пленок.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 проверке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пюреобразных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супов пробу сливают тонкой струй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из ложки в тарелку, отмечая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густоту, осторожность консистенции, наличие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непротертых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определении вкуса и запаха отмечают, обладает ли 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юдо присущим ему вкусом, нет ли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постороннего привкуса и запаха, наличия горечи,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недосолености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пересола.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 разрешаются блюда с привкусом сырой и подгорелой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уки, с недоваренными или сильно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переваренными продуктами, комками заварившейся муки, резкой кислотностью, пересолом.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 Органолептическая оценка вторых блюд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блюдах, отпускаемых с гарниром и соусом, все составные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оцениваются отдельно. Оценка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соусных блюд даётся общая.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4.2.Мясо птицы должно быть мягким, сочным и легко отделяться от костей.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наличии крупяных, мучных или овощных гарниров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веряют также их консистенцию. 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рассыпчатых кашах хорошо набухшие зерна должны отделяться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 от друга. Распределяя кашу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тонким слоем на тарелке, проверяют присутствии в ней необрушенн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зерен, посторонних примесей,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комков.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Макаронные изделия, если они сварены правильно, должны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мягкими и легко определяться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от друга, не склеиваясь, свисать с ребра вилки или ложки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иточки и котлеты из круп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форму после жарки.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оценке овощных гарниров обращают внимание на качество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очистки овощей и картофеля, на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консистенцию блюд, их внешний вид, цвет.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Консистенцию соусов определяют, сливая тонкой струйкой из ложки в тарелку. Если в сост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 соуса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пассированные коренья и лук, их отделяют и проверяют состав, форму нарезки, консистенцию.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обращают внимание на цвет соуса.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При определении вкуса и запаха блюд обращают внимание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специфических запахов.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это важно для рыбы, которая легко приобретает посторон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запахи их окружающей среды.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Вареная рыба должна быть мягкой, сочной, не крошащейся сохраняющей форму нарезки.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Критерии оценки качества блюд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Оценка качества блюд и готовых кулинарных изделий 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органолептическим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показателям: вкусу, цвету, запаху, консистенции.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r w:rsidRPr="00C1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блюдо приготовлено в соответствии с технологией,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соответствует по вкусу, запаху,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внешнему виду утвержденной рецептуре и другим показателям, предусмотренным требованиями.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«хорошо» - незначительные изменения в технологии приготов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блюда, которые не привели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изменению вкуса и которые можно исправить (недосолён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доведён до нужного цвета).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«удовлетворительно» - изменения в технологии приготовле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привели к изменению вкуса 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качества, которые можно исправить, ставится блюдам,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отклонения от требований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кулинарии, но пригодны для употребления в пищу без переработки.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«неудовлетворительно» - изменения в технологии приготовления блюда невозможно исправить.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раздаче блюдо не допускается.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Оценки качества блюд заносятся в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становленной формы, оформляются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подписями лиц, осуществляющих проверку продукции.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Выдача готовой продукции 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после снят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пробы и записи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 результатов оценки готовых блюд и разрешения их к выдаче.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лица, проводящие органолептическую оценку пищи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быть ознакомлены с методикой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данного анализа.</w:t>
      </w:r>
    </w:p>
    <w:p w:rsidR="00BA6F38" w:rsidRPr="00C17427" w:rsidRDefault="00BA6F38" w:rsidP="00BA6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Для определения правильности веса штучных готовых кули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нарных изделий и полуфабрикатов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взвешиваются 5-10 порций каждого вида, а каш, гар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ниров и других нештучных блюд 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 – путём взвешивания порций, взятых при отпуске потребителю.</w:t>
      </w:r>
    </w:p>
    <w:p w:rsidR="00BA6F38" w:rsidRDefault="00BA6F38" w:rsidP="00BA6F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A6F38" w:rsidRDefault="00BA6F38" w:rsidP="00BA6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57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86DB1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6EF2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4257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A6F38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2021-03-18T15:49:00Z</dcterms:created>
  <dcterms:modified xsi:type="dcterms:W3CDTF">2021-03-18T18:38:00Z</dcterms:modified>
</cp:coreProperties>
</file>