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960"/>
        <w:gridCol w:w="4020"/>
        <w:gridCol w:w="20"/>
      </w:tblGrid>
      <w:tr w:rsidR="00634AC0">
        <w:trPr>
          <w:trHeight w:val="281"/>
        </w:trPr>
        <w:tc>
          <w:tcPr>
            <w:tcW w:w="5960" w:type="dxa"/>
            <w:vAlign w:val="bottom"/>
          </w:tcPr>
          <w:p w:rsidR="00634AC0" w:rsidRDefault="003463B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8"/>
              </w:rPr>
              <w:t>Принято на</w:t>
            </w:r>
          </w:p>
        </w:tc>
        <w:tc>
          <w:tcPr>
            <w:tcW w:w="4020" w:type="dxa"/>
            <w:vMerge w:val="restart"/>
            <w:vAlign w:val="bottom"/>
          </w:tcPr>
          <w:p w:rsidR="00634AC0" w:rsidRDefault="003463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8"/>
              </w:rPr>
              <w:t>Утверждаю:</w:t>
            </w:r>
          </w:p>
        </w:tc>
        <w:tc>
          <w:tcPr>
            <w:tcW w:w="0" w:type="dxa"/>
            <w:vAlign w:val="bottom"/>
          </w:tcPr>
          <w:p w:rsidR="00634AC0" w:rsidRDefault="00634AC0">
            <w:pPr>
              <w:rPr>
                <w:sz w:val="1"/>
                <w:szCs w:val="1"/>
              </w:rPr>
            </w:pPr>
          </w:p>
        </w:tc>
      </w:tr>
      <w:tr w:rsidR="00634AC0">
        <w:trPr>
          <w:trHeight w:val="254"/>
        </w:trPr>
        <w:tc>
          <w:tcPr>
            <w:tcW w:w="5960" w:type="dxa"/>
            <w:vAlign w:val="bottom"/>
          </w:tcPr>
          <w:p w:rsidR="00634AC0" w:rsidRDefault="003463B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8"/>
              </w:rPr>
              <w:t>педагогическом совете</w:t>
            </w:r>
          </w:p>
        </w:tc>
        <w:tc>
          <w:tcPr>
            <w:tcW w:w="4020" w:type="dxa"/>
            <w:vMerge/>
            <w:vAlign w:val="bottom"/>
          </w:tcPr>
          <w:p w:rsidR="00634AC0" w:rsidRDefault="00634AC0"/>
        </w:tc>
        <w:tc>
          <w:tcPr>
            <w:tcW w:w="0" w:type="dxa"/>
            <w:vAlign w:val="bottom"/>
          </w:tcPr>
          <w:p w:rsidR="00634AC0" w:rsidRDefault="00634AC0">
            <w:pPr>
              <w:rPr>
                <w:sz w:val="1"/>
                <w:szCs w:val="1"/>
              </w:rPr>
            </w:pPr>
          </w:p>
        </w:tc>
      </w:tr>
      <w:tr w:rsidR="00634AC0">
        <w:trPr>
          <w:trHeight w:val="312"/>
        </w:trPr>
        <w:tc>
          <w:tcPr>
            <w:tcW w:w="5960" w:type="dxa"/>
            <w:vAlign w:val="bottom"/>
          </w:tcPr>
          <w:p w:rsidR="00634AC0" w:rsidRDefault="002548DA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8"/>
              </w:rPr>
              <w:t>ГКОУ РД «Орджоникидзевская О</w:t>
            </w:r>
            <w:r w:rsidR="003463B4">
              <w:rPr>
                <w:rFonts w:eastAsia="Times New Roman"/>
                <w:b/>
                <w:bCs/>
                <w:color w:val="000008"/>
              </w:rPr>
              <w:t>ОШ</w:t>
            </w:r>
            <w:r>
              <w:rPr>
                <w:rFonts w:eastAsia="Times New Roman"/>
                <w:b/>
                <w:bCs/>
                <w:color w:val="000008"/>
              </w:rPr>
              <w:t>»</w:t>
            </w:r>
          </w:p>
        </w:tc>
        <w:tc>
          <w:tcPr>
            <w:tcW w:w="4020" w:type="dxa"/>
            <w:vAlign w:val="bottom"/>
          </w:tcPr>
          <w:p w:rsidR="00634AC0" w:rsidRDefault="003463B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8"/>
              </w:rPr>
              <w:t>Директор школы</w:t>
            </w:r>
          </w:p>
        </w:tc>
        <w:tc>
          <w:tcPr>
            <w:tcW w:w="0" w:type="dxa"/>
            <w:vAlign w:val="bottom"/>
          </w:tcPr>
          <w:p w:rsidR="00634AC0" w:rsidRDefault="00634AC0">
            <w:pPr>
              <w:rPr>
                <w:sz w:val="1"/>
                <w:szCs w:val="1"/>
              </w:rPr>
            </w:pPr>
          </w:p>
        </w:tc>
      </w:tr>
      <w:tr w:rsidR="00634AC0">
        <w:trPr>
          <w:trHeight w:val="312"/>
        </w:trPr>
        <w:tc>
          <w:tcPr>
            <w:tcW w:w="5960" w:type="dxa"/>
            <w:vAlign w:val="bottom"/>
          </w:tcPr>
          <w:p w:rsidR="00634AC0" w:rsidRDefault="003463B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8"/>
              </w:rPr>
              <w:t>Прото</w:t>
            </w:r>
            <w:r w:rsidR="002548DA">
              <w:rPr>
                <w:rFonts w:eastAsia="Times New Roman"/>
                <w:b/>
                <w:bCs/>
                <w:color w:val="000008"/>
              </w:rPr>
              <w:t>кол   №   от «___»__________2018</w:t>
            </w:r>
            <w:r>
              <w:rPr>
                <w:rFonts w:eastAsia="Times New Roman"/>
                <w:b/>
                <w:bCs/>
                <w:color w:val="000008"/>
              </w:rPr>
              <w:t xml:space="preserve"> г.</w:t>
            </w:r>
          </w:p>
        </w:tc>
        <w:tc>
          <w:tcPr>
            <w:tcW w:w="4020" w:type="dxa"/>
            <w:vAlign w:val="bottom"/>
          </w:tcPr>
          <w:p w:rsidR="00634AC0" w:rsidRDefault="002548D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8"/>
              </w:rPr>
              <w:t xml:space="preserve">П.Н.  </w:t>
            </w:r>
            <w:proofErr w:type="spellStart"/>
            <w:r>
              <w:rPr>
                <w:rFonts w:eastAsia="Times New Roman"/>
                <w:b/>
                <w:bCs/>
                <w:color w:val="000008"/>
              </w:rPr>
              <w:t>Хадалова</w:t>
            </w:r>
            <w:proofErr w:type="spellEnd"/>
          </w:p>
        </w:tc>
        <w:tc>
          <w:tcPr>
            <w:tcW w:w="0" w:type="dxa"/>
            <w:vAlign w:val="bottom"/>
          </w:tcPr>
          <w:p w:rsidR="00634AC0" w:rsidRDefault="00634AC0">
            <w:pPr>
              <w:rPr>
                <w:sz w:val="1"/>
                <w:szCs w:val="1"/>
              </w:rPr>
            </w:pPr>
          </w:p>
        </w:tc>
      </w:tr>
      <w:tr w:rsidR="00634AC0">
        <w:trPr>
          <w:trHeight w:val="293"/>
        </w:trPr>
        <w:tc>
          <w:tcPr>
            <w:tcW w:w="5960" w:type="dxa"/>
            <w:vAlign w:val="bottom"/>
          </w:tcPr>
          <w:p w:rsidR="00634AC0" w:rsidRDefault="00634AC0">
            <w:pPr>
              <w:rPr>
                <w:sz w:val="24"/>
                <w:szCs w:val="24"/>
              </w:rPr>
            </w:pPr>
          </w:p>
        </w:tc>
        <w:tc>
          <w:tcPr>
            <w:tcW w:w="4020" w:type="dxa"/>
            <w:vAlign w:val="bottom"/>
          </w:tcPr>
          <w:p w:rsidR="00634AC0" w:rsidRDefault="002548DA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8"/>
              </w:rPr>
              <w:t>«___»__________2018</w:t>
            </w:r>
            <w:r w:rsidR="003463B4">
              <w:rPr>
                <w:rFonts w:eastAsia="Times New Roman"/>
                <w:b/>
                <w:bCs/>
                <w:color w:val="000008"/>
              </w:rPr>
              <w:t xml:space="preserve"> г.</w:t>
            </w:r>
          </w:p>
        </w:tc>
        <w:tc>
          <w:tcPr>
            <w:tcW w:w="0" w:type="dxa"/>
            <w:vAlign w:val="bottom"/>
          </w:tcPr>
          <w:p w:rsidR="00634AC0" w:rsidRDefault="00634AC0">
            <w:pPr>
              <w:rPr>
                <w:sz w:val="1"/>
                <w:szCs w:val="1"/>
              </w:rPr>
            </w:pPr>
          </w:p>
        </w:tc>
      </w:tr>
    </w:tbl>
    <w:p w:rsidR="00634AC0" w:rsidRDefault="00634AC0">
      <w:pPr>
        <w:spacing w:line="200" w:lineRule="exact"/>
        <w:rPr>
          <w:sz w:val="24"/>
          <w:szCs w:val="24"/>
        </w:rPr>
      </w:pPr>
    </w:p>
    <w:p w:rsidR="00634AC0" w:rsidRDefault="00634AC0">
      <w:pPr>
        <w:spacing w:line="220" w:lineRule="exact"/>
        <w:rPr>
          <w:sz w:val="24"/>
          <w:szCs w:val="24"/>
        </w:rPr>
      </w:pPr>
    </w:p>
    <w:p w:rsidR="00634AC0" w:rsidRDefault="003463B4" w:rsidP="002548DA">
      <w:pPr>
        <w:tabs>
          <w:tab w:val="left" w:pos="3855"/>
          <w:tab w:val="center" w:pos="5239"/>
        </w:tabs>
        <w:ind w:right="-39"/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000008"/>
          <w:sz w:val="32"/>
          <w:szCs w:val="32"/>
        </w:rPr>
        <w:t>ПОЛОЖЕНИЕ</w:t>
      </w:r>
    </w:p>
    <w:p w:rsidR="00634AC0" w:rsidRDefault="00634AC0">
      <w:pPr>
        <w:spacing w:line="256" w:lineRule="exact"/>
        <w:rPr>
          <w:sz w:val="24"/>
          <w:szCs w:val="24"/>
        </w:rPr>
      </w:pPr>
    </w:p>
    <w:p w:rsidR="00634AC0" w:rsidRDefault="003463B4" w:rsidP="002548DA">
      <w:pPr>
        <w:numPr>
          <w:ilvl w:val="2"/>
          <w:numId w:val="1"/>
        </w:numPr>
        <w:tabs>
          <w:tab w:val="left" w:pos="2722"/>
        </w:tabs>
        <w:spacing w:line="420" w:lineRule="auto"/>
        <w:ind w:left="2760" w:right="2340" w:hanging="374"/>
        <w:jc w:val="center"/>
        <w:rPr>
          <w:rFonts w:eastAsia="Times New Roman"/>
          <w:b/>
          <w:bCs/>
          <w:color w:val="000008"/>
          <w:sz w:val="31"/>
          <w:szCs w:val="31"/>
        </w:rPr>
      </w:pPr>
      <w:proofErr w:type="gramStart"/>
      <w:r>
        <w:rPr>
          <w:rFonts w:eastAsia="Times New Roman"/>
          <w:b/>
          <w:bCs/>
          <w:color w:val="000008"/>
          <w:sz w:val="31"/>
          <w:szCs w:val="31"/>
        </w:rPr>
        <w:t>ПРАВИЛАХ</w:t>
      </w:r>
      <w:proofErr w:type="gramEnd"/>
      <w:r>
        <w:rPr>
          <w:rFonts w:eastAsia="Times New Roman"/>
          <w:b/>
          <w:bCs/>
          <w:color w:val="000008"/>
          <w:sz w:val="31"/>
          <w:szCs w:val="31"/>
        </w:rPr>
        <w:t xml:space="preserve"> ПРИЁМА</w:t>
      </w:r>
      <w:r w:rsidR="002548DA">
        <w:rPr>
          <w:rFonts w:eastAsia="Times New Roman"/>
          <w:b/>
          <w:bCs/>
          <w:color w:val="000008"/>
          <w:sz w:val="31"/>
          <w:szCs w:val="31"/>
        </w:rPr>
        <w:t xml:space="preserve"> ГРАЖДАН В ГКОУ  РД «ОРДЖОНИКИДЗЕВСКАЯ  О</w:t>
      </w:r>
      <w:r>
        <w:rPr>
          <w:rFonts w:eastAsia="Times New Roman"/>
          <w:b/>
          <w:bCs/>
          <w:color w:val="000008"/>
          <w:sz w:val="31"/>
          <w:szCs w:val="31"/>
        </w:rPr>
        <w:t>ОШ»</w:t>
      </w:r>
    </w:p>
    <w:p w:rsidR="00634AC0" w:rsidRDefault="003463B4">
      <w:pPr>
        <w:ind w:left="3840"/>
        <w:rPr>
          <w:rFonts w:eastAsia="Times New Roman"/>
          <w:b/>
          <w:bCs/>
          <w:color w:val="000008"/>
          <w:sz w:val="31"/>
          <w:szCs w:val="31"/>
        </w:rPr>
      </w:pPr>
      <w:r>
        <w:rPr>
          <w:rFonts w:eastAsia="Times New Roman"/>
          <w:b/>
          <w:bCs/>
          <w:color w:val="000008"/>
          <w:sz w:val="32"/>
          <w:szCs w:val="32"/>
        </w:rPr>
        <w:t>Общие положения.</w:t>
      </w:r>
    </w:p>
    <w:p w:rsidR="00634AC0" w:rsidRDefault="00634AC0">
      <w:pPr>
        <w:spacing w:line="292" w:lineRule="exact"/>
        <w:rPr>
          <w:rFonts w:eastAsia="Times New Roman"/>
          <w:b/>
          <w:bCs/>
          <w:color w:val="000008"/>
          <w:sz w:val="31"/>
          <w:szCs w:val="31"/>
        </w:rPr>
      </w:pPr>
    </w:p>
    <w:p w:rsidR="00634AC0" w:rsidRDefault="003463B4">
      <w:pPr>
        <w:numPr>
          <w:ilvl w:val="0"/>
          <w:numId w:val="1"/>
        </w:numPr>
        <w:tabs>
          <w:tab w:val="left" w:pos="732"/>
        </w:tabs>
        <w:spacing w:line="465" w:lineRule="auto"/>
        <w:ind w:left="420" w:right="2180" w:hanging="18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Настоящее Положение устанавливает общие правил</w:t>
      </w:r>
      <w:r w:rsidR="002548DA">
        <w:rPr>
          <w:rFonts w:eastAsia="Times New Roman"/>
          <w:color w:val="000008"/>
          <w:sz w:val="28"/>
          <w:szCs w:val="28"/>
        </w:rPr>
        <w:t>а приёма в ГКОУ РД «Орджоникидзевская О</w:t>
      </w:r>
      <w:r>
        <w:rPr>
          <w:rFonts w:eastAsia="Times New Roman"/>
          <w:color w:val="000008"/>
          <w:sz w:val="28"/>
          <w:szCs w:val="28"/>
        </w:rPr>
        <w:t>ОШ».</w:t>
      </w:r>
    </w:p>
    <w:p w:rsidR="00634AC0" w:rsidRDefault="003463B4">
      <w:pPr>
        <w:numPr>
          <w:ilvl w:val="1"/>
          <w:numId w:val="1"/>
        </w:numPr>
        <w:tabs>
          <w:tab w:val="left" w:pos="914"/>
        </w:tabs>
        <w:spacing w:line="482" w:lineRule="auto"/>
        <w:ind w:left="1120" w:right="1480" w:hanging="702"/>
        <w:rPr>
          <w:rFonts w:eastAsia="Times New Roman"/>
          <w:color w:val="000008"/>
          <w:sz w:val="27"/>
          <w:szCs w:val="27"/>
        </w:rPr>
      </w:pPr>
      <w:r>
        <w:rPr>
          <w:rFonts w:eastAsia="Times New Roman"/>
          <w:color w:val="000008"/>
          <w:sz w:val="27"/>
          <w:szCs w:val="27"/>
        </w:rPr>
        <w:t>Положение разработано на основе следующих нормативных актов: 1)Конвенции ООН о правах ребёнка, Декларации прав ребенка;</w:t>
      </w:r>
    </w:p>
    <w:p w:rsidR="00634AC0" w:rsidRDefault="003463B4">
      <w:pPr>
        <w:ind w:left="1120"/>
        <w:rPr>
          <w:rFonts w:eastAsia="Times New Roman"/>
          <w:color w:val="000008"/>
          <w:sz w:val="27"/>
          <w:szCs w:val="27"/>
        </w:rPr>
      </w:pPr>
      <w:r>
        <w:rPr>
          <w:rFonts w:eastAsia="Times New Roman"/>
          <w:color w:val="000008"/>
          <w:sz w:val="28"/>
          <w:szCs w:val="28"/>
        </w:rPr>
        <w:t>2)Конституции Российской Федерации от 12.12.1993 г.;</w:t>
      </w:r>
    </w:p>
    <w:p w:rsidR="00634AC0" w:rsidRDefault="00634AC0">
      <w:pPr>
        <w:spacing w:line="302" w:lineRule="exact"/>
        <w:rPr>
          <w:rFonts w:eastAsia="Times New Roman"/>
          <w:color w:val="000008"/>
          <w:sz w:val="27"/>
          <w:szCs w:val="27"/>
        </w:rPr>
      </w:pPr>
    </w:p>
    <w:p w:rsidR="00634AC0" w:rsidRDefault="003463B4">
      <w:pPr>
        <w:ind w:left="1120"/>
        <w:rPr>
          <w:rFonts w:eastAsia="Times New Roman"/>
          <w:color w:val="000008"/>
          <w:sz w:val="27"/>
          <w:szCs w:val="27"/>
        </w:rPr>
      </w:pPr>
      <w:r>
        <w:rPr>
          <w:rFonts w:eastAsia="Times New Roman"/>
          <w:color w:val="000008"/>
          <w:sz w:val="28"/>
          <w:szCs w:val="28"/>
        </w:rPr>
        <w:t>3)Федерального Закона «Об основных гарантиях прав ребёнка в</w:t>
      </w:r>
    </w:p>
    <w:p w:rsidR="00634AC0" w:rsidRDefault="00634AC0">
      <w:pPr>
        <w:spacing w:line="302" w:lineRule="exact"/>
        <w:rPr>
          <w:sz w:val="24"/>
          <w:szCs w:val="24"/>
        </w:rPr>
      </w:pPr>
    </w:p>
    <w:p w:rsidR="00634AC0" w:rsidRDefault="003463B4">
      <w:pPr>
        <w:spacing w:line="465" w:lineRule="auto"/>
        <w:ind w:left="1120" w:right="56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Российской Федерации» № 124-ФЗ от 24.07.1998 (в ред. от 17.12.2009); 4)Закона Российской Федерации «Об образовании»</w:t>
      </w:r>
    </w:p>
    <w:p w:rsidR="00634AC0" w:rsidRDefault="003463B4">
      <w:pPr>
        <w:numPr>
          <w:ilvl w:val="0"/>
          <w:numId w:val="2"/>
        </w:numPr>
        <w:tabs>
          <w:tab w:val="left" w:pos="1421"/>
        </w:tabs>
        <w:spacing w:line="465" w:lineRule="auto"/>
        <w:ind w:firstLine="1118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Постановления Правительства Российской Федерации от 19.03.2001 № 196 (в ред. о</w:t>
      </w:r>
      <w:r>
        <w:rPr>
          <w:rFonts w:eastAsia="Times New Roman"/>
          <w:color w:val="000008"/>
          <w:sz w:val="28"/>
          <w:szCs w:val="28"/>
        </w:rPr>
        <w:t>т 10.03.2009) «Об утверждении типового положения об общеобразовательном учреждении»;</w:t>
      </w:r>
    </w:p>
    <w:p w:rsidR="00634AC0" w:rsidRDefault="003463B4">
      <w:pPr>
        <w:ind w:left="98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6)Санитарно-гигиенических правил и нормативов «Гигиенические</w:t>
      </w:r>
    </w:p>
    <w:p w:rsidR="00634AC0" w:rsidRDefault="00634AC0">
      <w:pPr>
        <w:spacing w:line="302" w:lineRule="exact"/>
        <w:rPr>
          <w:sz w:val="24"/>
          <w:szCs w:val="24"/>
        </w:rPr>
      </w:pPr>
    </w:p>
    <w:p w:rsidR="00634AC0" w:rsidRDefault="003463B4">
      <w:pPr>
        <w:spacing w:line="465" w:lineRule="auto"/>
        <w:ind w:right="380" w:firstLine="979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требования к условиям обучения в общеобразовательных учреждениях» СанПиН 2.4.2.1178-02.</w:t>
      </w:r>
    </w:p>
    <w:p w:rsidR="00634AC0" w:rsidRDefault="002548DA">
      <w:pPr>
        <w:numPr>
          <w:ilvl w:val="0"/>
          <w:numId w:val="3"/>
        </w:numPr>
        <w:tabs>
          <w:tab w:val="left" w:pos="418"/>
        </w:tabs>
        <w:spacing w:line="482" w:lineRule="auto"/>
        <w:ind w:right="1420" w:firstLine="139"/>
        <w:rPr>
          <w:rFonts w:eastAsia="Times New Roman"/>
          <w:color w:val="000008"/>
          <w:sz w:val="27"/>
          <w:szCs w:val="27"/>
        </w:rPr>
      </w:pPr>
      <w:r>
        <w:rPr>
          <w:rFonts w:eastAsia="Times New Roman"/>
          <w:color w:val="000008"/>
          <w:sz w:val="27"/>
          <w:szCs w:val="27"/>
        </w:rPr>
        <w:t>В ГКОУ «</w:t>
      </w:r>
      <w:r>
        <w:rPr>
          <w:rFonts w:eastAsia="Times New Roman"/>
          <w:color w:val="000008"/>
          <w:sz w:val="28"/>
          <w:szCs w:val="28"/>
        </w:rPr>
        <w:t>Орджоникидзевская</w:t>
      </w:r>
      <w:r w:rsidR="003463B4">
        <w:rPr>
          <w:rFonts w:eastAsia="Times New Roman"/>
          <w:color w:val="000008"/>
          <w:sz w:val="27"/>
          <w:szCs w:val="27"/>
        </w:rPr>
        <w:t xml:space="preserve"> </w:t>
      </w:r>
      <w:r>
        <w:rPr>
          <w:rFonts w:eastAsia="Times New Roman"/>
          <w:color w:val="000008"/>
          <w:sz w:val="27"/>
          <w:szCs w:val="27"/>
        </w:rPr>
        <w:t>О</w:t>
      </w:r>
      <w:r w:rsidR="003463B4">
        <w:rPr>
          <w:rFonts w:eastAsia="Times New Roman"/>
          <w:color w:val="000008"/>
          <w:sz w:val="27"/>
          <w:szCs w:val="27"/>
        </w:rPr>
        <w:t>ОШ» принимаются все граждане, подлежащие обучению, проживающие на территории Тляратинского района ЗОЖ.</w:t>
      </w:r>
    </w:p>
    <w:p w:rsidR="00634AC0" w:rsidRDefault="003463B4">
      <w:pPr>
        <w:numPr>
          <w:ilvl w:val="0"/>
          <w:numId w:val="3"/>
        </w:numPr>
        <w:tabs>
          <w:tab w:val="left" w:pos="418"/>
        </w:tabs>
        <w:spacing w:line="496" w:lineRule="auto"/>
        <w:ind w:right="440" w:firstLine="139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lastRenderedPageBreak/>
        <w:t>При приеме в ГКОУ не допускаются ограничения по полу, расе, национальности, языку, происхождению, месту жительства, отношению к религии,</w:t>
      </w:r>
    </w:p>
    <w:p w:rsidR="00634AC0" w:rsidRDefault="00634AC0">
      <w:pPr>
        <w:sectPr w:rsidR="00634AC0">
          <w:pgSz w:w="11900" w:h="16838"/>
          <w:pgMar w:top="698" w:right="746" w:bottom="0" w:left="720" w:header="0" w:footer="0" w:gutter="0"/>
          <w:cols w:space="720" w:equalWidth="0">
            <w:col w:w="10440"/>
          </w:cols>
        </w:sectPr>
      </w:pPr>
    </w:p>
    <w:p w:rsidR="00634AC0" w:rsidRDefault="003463B4">
      <w:pPr>
        <w:spacing w:line="465" w:lineRule="auto"/>
        <w:ind w:right="98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lastRenderedPageBreak/>
        <w:t>убеждениям, принадлежности к общественным организациям (объединениям), состоянию здоровья, социальному положению.</w:t>
      </w:r>
    </w:p>
    <w:p w:rsidR="00634AC0" w:rsidRDefault="003463B4">
      <w:pPr>
        <w:spacing w:line="465" w:lineRule="auto"/>
        <w:ind w:right="28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5.Приём обучающихся на любую из ступеней начального общего, основного общего образования на конкурсной основе не допуск</w:t>
      </w:r>
      <w:r>
        <w:rPr>
          <w:rFonts w:eastAsia="Times New Roman"/>
          <w:color w:val="000008"/>
          <w:sz w:val="28"/>
          <w:szCs w:val="28"/>
        </w:rPr>
        <w:t>ается.</w:t>
      </w:r>
    </w:p>
    <w:p w:rsidR="00634AC0" w:rsidRDefault="003463B4">
      <w:pPr>
        <w:spacing w:line="465" w:lineRule="auto"/>
        <w:ind w:right="28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6.При приеме граждан в ГКОУ последнее обязано ознакомить его и (или) его родителей (законных представителей) с уставом общеобразовательного учреждения, лицензией на право ведения образовательной деятельности, свидетельством о государственной аккреди</w:t>
      </w:r>
      <w:r>
        <w:rPr>
          <w:rFonts w:eastAsia="Times New Roman"/>
          <w:color w:val="000008"/>
          <w:sz w:val="28"/>
          <w:szCs w:val="28"/>
        </w:rPr>
        <w:t>тации и другими документами, регламентирующими организацию образовательного процесса.</w:t>
      </w:r>
    </w:p>
    <w:p w:rsidR="00634AC0" w:rsidRDefault="00634AC0">
      <w:pPr>
        <w:spacing w:line="1" w:lineRule="exact"/>
        <w:rPr>
          <w:sz w:val="20"/>
          <w:szCs w:val="20"/>
        </w:rPr>
      </w:pPr>
    </w:p>
    <w:p w:rsidR="00634AC0" w:rsidRDefault="003463B4">
      <w:pPr>
        <w:spacing w:line="465" w:lineRule="auto"/>
        <w:ind w:right="156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7.На очную форму обучения принимаются граждане, не имеющие общего образования.</w:t>
      </w:r>
    </w:p>
    <w:p w:rsidR="00634AC0" w:rsidRDefault="003463B4">
      <w:pPr>
        <w:spacing w:line="465" w:lineRule="auto"/>
        <w:ind w:right="70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 xml:space="preserve">8.Заявления о приеме в ГКОУ родители (законные представители) пишут как непосредственно в </w:t>
      </w:r>
      <w:r>
        <w:rPr>
          <w:rFonts w:eastAsia="Times New Roman"/>
          <w:color w:val="000008"/>
          <w:sz w:val="28"/>
          <w:szCs w:val="28"/>
        </w:rPr>
        <w:t>школе, так и через средства массовой информации, Интернет.</w:t>
      </w:r>
    </w:p>
    <w:p w:rsidR="00634AC0" w:rsidRDefault="003463B4">
      <w:pPr>
        <w:spacing w:line="465" w:lineRule="auto"/>
        <w:ind w:right="98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9.Прием в ОУ оформляется приказом руководителя ОУ, который доводится до сведения родителей (законных представителей).</w:t>
      </w:r>
    </w:p>
    <w:p w:rsidR="00634AC0" w:rsidRDefault="003463B4">
      <w:pPr>
        <w:spacing w:line="465" w:lineRule="auto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10.В случае отказа в приеме в ОУ родителям (законным представителям) направляет</w:t>
      </w:r>
      <w:r>
        <w:rPr>
          <w:rFonts w:eastAsia="Times New Roman"/>
          <w:color w:val="000008"/>
          <w:sz w:val="28"/>
          <w:szCs w:val="28"/>
        </w:rPr>
        <w:t>ся письменный мотивированный ответ.</w:t>
      </w:r>
    </w:p>
    <w:p w:rsidR="00634AC0" w:rsidRDefault="003463B4">
      <w:pPr>
        <w:tabs>
          <w:tab w:val="left" w:pos="2120"/>
        </w:tabs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11.За ГКОУ</w:t>
      </w:r>
      <w:r w:rsidR="002548DA">
        <w:rPr>
          <w:rFonts w:eastAsia="Times New Roman"/>
          <w:color w:val="000008"/>
          <w:sz w:val="28"/>
          <w:szCs w:val="28"/>
        </w:rPr>
        <w:t xml:space="preserve"> </w:t>
      </w:r>
      <w:r>
        <w:rPr>
          <w:rFonts w:eastAsia="Times New Roman"/>
          <w:color w:val="000008"/>
          <w:sz w:val="28"/>
          <w:szCs w:val="28"/>
        </w:rPr>
        <w:t xml:space="preserve"> РД</w:t>
      </w:r>
      <w:r>
        <w:rPr>
          <w:sz w:val="20"/>
          <w:szCs w:val="20"/>
        </w:rPr>
        <w:tab/>
      </w:r>
      <w:r w:rsidR="002548DA">
        <w:rPr>
          <w:rFonts w:eastAsia="Times New Roman"/>
          <w:color w:val="000008"/>
          <w:sz w:val="27"/>
          <w:szCs w:val="27"/>
        </w:rPr>
        <w:t>«</w:t>
      </w:r>
      <w:r w:rsidR="002548DA">
        <w:rPr>
          <w:rFonts w:eastAsia="Times New Roman"/>
          <w:color w:val="000008"/>
          <w:sz w:val="28"/>
          <w:szCs w:val="28"/>
        </w:rPr>
        <w:t>Орджоникидзевская</w:t>
      </w:r>
      <w:r w:rsidR="002548DA">
        <w:rPr>
          <w:rFonts w:eastAsia="Times New Roman"/>
          <w:color w:val="000008"/>
          <w:sz w:val="27"/>
          <w:szCs w:val="27"/>
        </w:rPr>
        <w:t xml:space="preserve"> О</w:t>
      </w:r>
      <w:r>
        <w:rPr>
          <w:rFonts w:eastAsia="Times New Roman"/>
          <w:color w:val="000008"/>
          <w:sz w:val="27"/>
          <w:szCs w:val="27"/>
        </w:rPr>
        <w:t>ОШ» закре</w:t>
      </w:r>
      <w:r w:rsidR="002548DA">
        <w:rPr>
          <w:rFonts w:eastAsia="Times New Roman"/>
          <w:color w:val="000008"/>
          <w:sz w:val="27"/>
          <w:szCs w:val="27"/>
        </w:rPr>
        <w:t>пляется территория сел. Орджоникидзе</w:t>
      </w:r>
      <w:r>
        <w:rPr>
          <w:rFonts w:eastAsia="Times New Roman"/>
          <w:color w:val="000008"/>
          <w:sz w:val="27"/>
          <w:szCs w:val="27"/>
        </w:rPr>
        <w:t xml:space="preserve"> и др.</w:t>
      </w:r>
    </w:p>
    <w:p w:rsidR="00634AC0" w:rsidRDefault="00634AC0">
      <w:pPr>
        <w:spacing w:line="302" w:lineRule="exact"/>
        <w:rPr>
          <w:sz w:val="20"/>
          <w:szCs w:val="20"/>
        </w:rPr>
      </w:pPr>
    </w:p>
    <w:p w:rsidR="00634AC0" w:rsidRDefault="003463B4">
      <w:pPr>
        <w:spacing w:line="463" w:lineRule="auto"/>
        <w:ind w:right="220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 xml:space="preserve">12.Категории граждан, пользующихся льготами при зачислении детей в образовательные учреждения, определяются в соответствии с Законами РФ. Порядок </w:t>
      </w:r>
      <w:r>
        <w:rPr>
          <w:rFonts w:eastAsia="Times New Roman"/>
          <w:color w:val="000008"/>
          <w:sz w:val="28"/>
          <w:szCs w:val="28"/>
        </w:rPr>
        <w:t>реализации этого права уточняется в нормативном акте субъекта РФ.</w:t>
      </w:r>
    </w:p>
    <w:p w:rsidR="002548DA" w:rsidRDefault="002548DA">
      <w:pPr>
        <w:spacing w:line="463" w:lineRule="auto"/>
        <w:ind w:right="220"/>
        <w:rPr>
          <w:rFonts w:eastAsia="Times New Roman"/>
          <w:color w:val="000008"/>
          <w:sz w:val="28"/>
          <w:szCs w:val="28"/>
        </w:rPr>
      </w:pPr>
    </w:p>
    <w:p w:rsidR="002548DA" w:rsidRDefault="002548DA">
      <w:pPr>
        <w:spacing w:line="463" w:lineRule="auto"/>
        <w:ind w:right="220"/>
        <w:rPr>
          <w:sz w:val="20"/>
          <w:szCs w:val="20"/>
        </w:rPr>
      </w:pPr>
    </w:p>
    <w:p w:rsidR="00634AC0" w:rsidRDefault="00634AC0">
      <w:pPr>
        <w:spacing w:line="3" w:lineRule="exact"/>
        <w:rPr>
          <w:sz w:val="20"/>
          <w:szCs w:val="20"/>
        </w:rPr>
      </w:pPr>
    </w:p>
    <w:p w:rsidR="00634AC0" w:rsidRPr="005B7977" w:rsidRDefault="003463B4" w:rsidP="005B7977">
      <w:pPr>
        <w:pStyle w:val="a4"/>
        <w:numPr>
          <w:ilvl w:val="0"/>
          <w:numId w:val="8"/>
        </w:numPr>
        <w:ind w:right="-39"/>
        <w:jc w:val="center"/>
        <w:rPr>
          <w:rFonts w:eastAsia="Times New Roman"/>
          <w:b/>
          <w:bCs/>
          <w:color w:val="000008"/>
          <w:sz w:val="28"/>
          <w:szCs w:val="28"/>
        </w:rPr>
      </w:pPr>
      <w:r w:rsidRPr="005B7977">
        <w:rPr>
          <w:rFonts w:eastAsia="Times New Roman"/>
          <w:b/>
          <w:bCs/>
          <w:color w:val="000008"/>
          <w:sz w:val="28"/>
          <w:szCs w:val="28"/>
        </w:rPr>
        <w:lastRenderedPageBreak/>
        <w:t>Приём граждан в 1 класс</w:t>
      </w:r>
    </w:p>
    <w:p w:rsidR="005B7977" w:rsidRPr="005B7977" w:rsidRDefault="005B7977" w:rsidP="005B7977">
      <w:pPr>
        <w:ind w:right="-39"/>
        <w:jc w:val="center"/>
        <w:rPr>
          <w:sz w:val="20"/>
          <w:szCs w:val="20"/>
        </w:rPr>
      </w:pPr>
    </w:p>
    <w:p w:rsidR="00634AC0" w:rsidRDefault="00634AC0">
      <w:pPr>
        <w:sectPr w:rsidR="00634AC0">
          <w:pgSz w:w="11900" w:h="16838"/>
          <w:pgMar w:top="854" w:right="746" w:bottom="1440" w:left="720" w:header="0" w:footer="0" w:gutter="0"/>
          <w:cols w:space="720" w:equalWidth="0">
            <w:col w:w="10440"/>
          </w:cols>
        </w:sectPr>
      </w:pPr>
    </w:p>
    <w:p w:rsidR="00634AC0" w:rsidRDefault="003463B4">
      <w:pPr>
        <w:numPr>
          <w:ilvl w:val="0"/>
          <w:numId w:val="4"/>
        </w:numPr>
        <w:tabs>
          <w:tab w:val="left" w:pos="278"/>
        </w:tabs>
        <w:spacing w:line="482" w:lineRule="auto"/>
        <w:ind w:right="80"/>
        <w:rPr>
          <w:rFonts w:eastAsia="Times New Roman"/>
          <w:color w:val="000008"/>
          <w:sz w:val="27"/>
          <w:szCs w:val="27"/>
        </w:rPr>
      </w:pPr>
      <w:proofErr w:type="gramStart"/>
      <w:r>
        <w:rPr>
          <w:rFonts w:eastAsia="Times New Roman"/>
          <w:color w:val="000008"/>
          <w:sz w:val="27"/>
          <w:szCs w:val="27"/>
        </w:rPr>
        <w:lastRenderedPageBreak/>
        <w:t>Обучение детей в ОУ, реализующем программы ООП НОО, начинается с достижения ими возраста шести лет шести месяцев при отсутствии противопоказан</w:t>
      </w:r>
      <w:r>
        <w:rPr>
          <w:rFonts w:eastAsia="Times New Roman"/>
          <w:color w:val="000008"/>
          <w:sz w:val="27"/>
          <w:szCs w:val="27"/>
        </w:rPr>
        <w:t>ий по состоянию здоровья, но не позже достижения ими возраста восьми лет.</w:t>
      </w:r>
      <w:proofErr w:type="gramEnd"/>
    </w:p>
    <w:p w:rsidR="00634AC0" w:rsidRDefault="00634AC0">
      <w:pPr>
        <w:spacing w:line="1" w:lineRule="exact"/>
        <w:rPr>
          <w:rFonts w:eastAsia="Times New Roman"/>
          <w:color w:val="000008"/>
          <w:sz w:val="27"/>
          <w:szCs w:val="27"/>
        </w:rPr>
      </w:pPr>
    </w:p>
    <w:p w:rsidR="00634AC0" w:rsidRDefault="003463B4">
      <w:pPr>
        <w:numPr>
          <w:ilvl w:val="1"/>
          <w:numId w:val="4"/>
        </w:numPr>
        <w:tabs>
          <w:tab w:val="left" w:pos="418"/>
        </w:tabs>
        <w:spacing w:line="465" w:lineRule="auto"/>
        <w:ind w:right="140" w:firstLine="139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В 1-й класс общеобразовательного учреждения принимаются все дети, достигшие школьного возраста и проживающие на территории, закрепленной за ОУ, независимо от уровня их подготовки. С</w:t>
      </w:r>
      <w:r>
        <w:rPr>
          <w:rFonts w:eastAsia="Times New Roman"/>
          <w:color w:val="000008"/>
          <w:sz w:val="28"/>
          <w:szCs w:val="28"/>
        </w:rPr>
        <w:t xml:space="preserve"> целью выбора программы обучения, соответствующей уровню развития, способностям и здоровью ребенка, после его зачисления допускается проведение психолого-педагогической диагностики или собеседования с ребенком. В 1 класс муниципальных общеобразовательных у</w:t>
      </w:r>
      <w:r>
        <w:rPr>
          <w:rFonts w:eastAsia="Times New Roman"/>
          <w:color w:val="000008"/>
          <w:sz w:val="28"/>
          <w:szCs w:val="28"/>
        </w:rPr>
        <w:t>чреждений всех видов запрещается принимать на конкурсной основе.</w:t>
      </w:r>
    </w:p>
    <w:p w:rsidR="00634AC0" w:rsidRDefault="00634AC0">
      <w:pPr>
        <w:spacing w:line="1" w:lineRule="exact"/>
        <w:rPr>
          <w:rFonts w:eastAsia="Times New Roman"/>
          <w:color w:val="000008"/>
          <w:sz w:val="28"/>
          <w:szCs w:val="28"/>
        </w:rPr>
      </w:pPr>
    </w:p>
    <w:p w:rsidR="00634AC0" w:rsidRDefault="003463B4">
      <w:pPr>
        <w:spacing w:line="465" w:lineRule="auto"/>
        <w:ind w:right="120" w:firstLine="562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По заявлению родителей (законных представителей) учредитель общеобразовательного учреждения вправе разрешить прием детей в общеобразовательные учреждения для обучения в более раннем возрасте</w:t>
      </w:r>
      <w:r>
        <w:rPr>
          <w:rFonts w:eastAsia="Times New Roman"/>
          <w:color w:val="000008"/>
          <w:sz w:val="28"/>
          <w:szCs w:val="28"/>
        </w:rPr>
        <w:t>. В этом случае заявление родителями (законными представителями) согласовывается с руководителем ОУ, в которое планируется зачислить ребенка, и подается родителями</w:t>
      </w:r>
    </w:p>
    <w:p w:rsidR="00634AC0" w:rsidRDefault="00634AC0">
      <w:pPr>
        <w:spacing w:line="1" w:lineRule="exact"/>
        <w:rPr>
          <w:sz w:val="20"/>
          <w:szCs w:val="20"/>
        </w:rPr>
      </w:pPr>
    </w:p>
    <w:p w:rsidR="00634AC0" w:rsidRDefault="003463B4">
      <w:pPr>
        <w:spacing w:line="465" w:lineRule="auto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(законными представителями) в УО Тляратинского района. К заявлению прилагается копия медици</w:t>
      </w:r>
      <w:r>
        <w:rPr>
          <w:rFonts w:eastAsia="Times New Roman"/>
          <w:color w:val="000008"/>
          <w:sz w:val="28"/>
          <w:szCs w:val="28"/>
        </w:rPr>
        <w:t xml:space="preserve">нского документа об отсутствии противопоказаний к обучению в первом классе. Срок рассмотрения заявления 10 рабочих дней с момента поступления в УО. Зачисление в общеобразовательное учреждение оформляется приказом директора школы. Он издается не позднее 30 </w:t>
      </w:r>
      <w:r>
        <w:rPr>
          <w:rFonts w:eastAsia="Times New Roman"/>
          <w:color w:val="000008"/>
          <w:sz w:val="28"/>
          <w:szCs w:val="28"/>
        </w:rPr>
        <w:t>августа и доводится до сведения родителей (законных представителей).</w:t>
      </w:r>
    </w:p>
    <w:p w:rsidR="00634AC0" w:rsidRDefault="00634AC0">
      <w:pPr>
        <w:spacing w:line="1" w:lineRule="exact"/>
        <w:rPr>
          <w:sz w:val="20"/>
          <w:szCs w:val="20"/>
        </w:rPr>
      </w:pPr>
    </w:p>
    <w:p w:rsidR="00634AC0" w:rsidRDefault="003463B4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4.Для зачисления ребенка в 1-й класс родители (законные представители)</w:t>
      </w:r>
    </w:p>
    <w:p w:rsidR="00634AC0" w:rsidRDefault="00634AC0">
      <w:pPr>
        <w:spacing w:line="302" w:lineRule="exact"/>
        <w:rPr>
          <w:sz w:val="20"/>
          <w:szCs w:val="20"/>
        </w:rPr>
      </w:pPr>
    </w:p>
    <w:p w:rsidR="00634AC0" w:rsidRDefault="003463B4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представляют в школу:</w:t>
      </w:r>
    </w:p>
    <w:p w:rsidR="00634AC0" w:rsidRDefault="00634AC0">
      <w:pPr>
        <w:spacing w:line="302" w:lineRule="exact"/>
        <w:rPr>
          <w:sz w:val="20"/>
          <w:szCs w:val="20"/>
        </w:rPr>
      </w:pPr>
    </w:p>
    <w:p w:rsidR="00634AC0" w:rsidRDefault="003463B4">
      <w:pPr>
        <w:numPr>
          <w:ilvl w:val="0"/>
          <w:numId w:val="5"/>
        </w:numPr>
        <w:tabs>
          <w:tab w:val="left" w:pos="580"/>
        </w:tabs>
        <w:ind w:left="580" w:hanging="162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заявление о приеме,</w:t>
      </w:r>
    </w:p>
    <w:p w:rsidR="00634AC0" w:rsidRDefault="00634AC0">
      <w:pPr>
        <w:sectPr w:rsidR="00634AC0">
          <w:pgSz w:w="11900" w:h="16838"/>
          <w:pgMar w:top="854" w:right="766" w:bottom="745" w:left="720" w:header="0" w:footer="0" w:gutter="0"/>
          <w:cols w:space="720" w:equalWidth="0">
            <w:col w:w="10420"/>
          </w:cols>
        </w:sectPr>
      </w:pPr>
    </w:p>
    <w:p w:rsidR="00634AC0" w:rsidRDefault="003463B4">
      <w:pPr>
        <w:numPr>
          <w:ilvl w:val="0"/>
          <w:numId w:val="6"/>
        </w:numPr>
        <w:tabs>
          <w:tab w:val="left" w:pos="580"/>
        </w:tabs>
        <w:ind w:left="580" w:hanging="162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lastRenderedPageBreak/>
        <w:t>детскую медицинскую карту,</w:t>
      </w:r>
    </w:p>
    <w:p w:rsidR="00634AC0" w:rsidRDefault="00634AC0">
      <w:pPr>
        <w:spacing w:line="302" w:lineRule="exact"/>
        <w:rPr>
          <w:rFonts w:eastAsia="Times New Roman"/>
          <w:color w:val="000008"/>
          <w:sz w:val="28"/>
          <w:szCs w:val="28"/>
        </w:rPr>
      </w:pPr>
    </w:p>
    <w:p w:rsidR="00634AC0" w:rsidRDefault="003463B4">
      <w:pPr>
        <w:numPr>
          <w:ilvl w:val="0"/>
          <w:numId w:val="6"/>
        </w:numPr>
        <w:tabs>
          <w:tab w:val="left" w:pos="580"/>
        </w:tabs>
        <w:ind w:left="580" w:hanging="162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копию свидетельства о</w:t>
      </w:r>
      <w:r>
        <w:rPr>
          <w:rFonts w:eastAsia="Times New Roman"/>
          <w:color w:val="000008"/>
          <w:sz w:val="28"/>
          <w:szCs w:val="28"/>
        </w:rPr>
        <w:t xml:space="preserve"> рождении ребенка,</w:t>
      </w:r>
    </w:p>
    <w:p w:rsidR="00634AC0" w:rsidRDefault="00634AC0">
      <w:pPr>
        <w:spacing w:line="302" w:lineRule="exact"/>
        <w:rPr>
          <w:rFonts w:eastAsia="Times New Roman"/>
          <w:color w:val="000008"/>
          <w:sz w:val="28"/>
          <w:szCs w:val="28"/>
        </w:rPr>
      </w:pPr>
    </w:p>
    <w:p w:rsidR="00634AC0" w:rsidRDefault="003463B4">
      <w:pPr>
        <w:numPr>
          <w:ilvl w:val="0"/>
          <w:numId w:val="6"/>
        </w:numPr>
        <w:tabs>
          <w:tab w:val="left" w:pos="580"/>
        </w:tabs>
        <w:ind w:left="580" w:hanging="162"/>
        <w:rPr>
          <w:rFonts w:eastAsia="Times New Roman"/>
          <w:color w:val="000008"/>
          <w:sz w:val="28"/>
          <w:szCs w:val="28"/>
        </w:rPr>
      </w:pPr>
      <w:r>
        <w:rPr>
          <w:rFonts w:eastAsia="Times New Roman"/>
          <w:color w:val="000008"/>
          <w:sz w:val="28"/>
          <w:szCs w:val="28"/>
        </w:rPr>
        <w:t>копии паспортов родителей.</w:t>
      </w:r>
    </w:p>
    <w:p w:rsidR="00634AC0" w:rsidRDefault="00634AC0">
      <w:pPr>
        <w:spacing w:line="302" w:lineRule="exact"/>
        <w:rPr>
          <w:sz w:val="20"/>
          <w:szCs w:val="20"/>
        </w:rPr>
      </w:pPr>
    </w:p>
    <w:p w:rsidR="00634AC0" w:rsidRDefault="003463B4">
      <w:pPr>
        <w:spacing w:line="464" w:lineRule="auto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5.Гражданам, имеющим право на получение образования данного уровня, но не проживающим на территории, закрепленной за ОУ, может быть отказано в приёме только по причине отсутствия свободных</w:t>
      </w:r>
      <w:r w:rsidR="005B7977">
        <w:rPr>
          <w:rFonts w:eastAsia="Times New Roman"/>
          <w:color w:val="000008"/>
          <w:sz w:val="28"/>
          <w:szCs w:val="28"/>
        </w:rPr>
        <w:t xml:space="preserve"> </w:t>
      </w:r>
      <w:r>
        <w:rPr>
          <w:rFonts w:eastAsia="Times New Roman"/>
          <w:color w:val="000008"/>
          <w:sz w:val="28"/>
          <w:szCs w:val="28"/>
        </w:rPr>
        <w:t xml:space="preserve"> мест в данном общео</w:t>
      </w:r>
      <w:r>
        <w:rPr>
          <w:rFonts w:eastAsia="Times New Roman"/>
          <w:color w:val="000008"/>
          <w:sz w:val="28"/>
          <w:szCs w:val="28"/>
        </w:rPr>
        <w:t>бразовательном учреждении.</w:t>
      </w:r>
    </w:p>
    <w:p w:rsidR="00634AC0" w:rsidRDefault="00634AC0">
      <w:pPr>
        <w:spacing w:line="1" w:lineRule="exact"/>
        <w:rPr>
          <w:sz w:val="20"/>
          <w:szCs w:val="20"/>
        </w:rPr>
      </w:pPr>
    </w:p>
    <w:p w:rsidR="00634AC0" w:rsidRDefault="003463B4">
      <w:pPr>
        <w:numPr>
          <w:ilvl w:val="0"/>
          <w:numId w:val="7"/>
        </w:numPr>
        <w:tabs>
          <w:tab w:val="left" w:pos="3240"/>
        </w:tabs>
        <w:ind w:left="3240" w:hanging="470"/>
        <w:rPr>
          <w:rFonts w:eastAsia="Times New Roman"/>
          <w:b/>
          <w:bCs/>
          <w:color w:val="000008"/>
          <w:sz w:val="28"/>
          <w:szCs w:val="28"/>
        </w:rPr>
      </w:pPr>
      <w:r>
        <w:rPr>
          <w:rFonts w:eastAsia="Times New Roman"/>
          <w:b/>
          <w:bCs/>
          <w:color w:val="000008"/>
          <w:sz w:val="28"/>
          <w:szCs w:val="28"/>
        </w:rPr>
        <w:t>Приём обучающихся во 2-9 классы</w:t>
      </w:r>
    </w:p>
    <w:p w:rsidR="00634AC0" w:rsidRDefault="00634AC0">
      <w:pPr>
        <w:spacing w:line="307" w:lineRule="exact"/>
        <w:rPr>
          <w:sz w:val="20"/>
          <w:szCs w:val="20"/>
        </w:rPr>
      </w:pPr>
    </w:p>
    <w:p w:rsidR="00634AC0" w:rsidRDefault="003463B4">
      <w:pPr>
        <w:spacing w:line="465" w:lineRule="auto"/>
        <w:ind w:right="56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1.Прием обучающихся во 2-9 классы ОУ проводится в соответствии с лицензионными условиями осуществления образовательной деятельности, санитарными нормами и правилами, а также Уставом ОУ и осуществ</w:t>
      </w:r>
      <w:r>
        <w:rPr>
          <w:rFonts w:eastAsia="Times New Roman"/>
          <w:color w:val="000008"/>
          <w:sz w:val="28"/>
          <w:szCs w:val="28"/>
        </w:rPr>
        <w:t>ляется при наличии свободных мест.</w:t>
      </w:r>
    </w:p>
    <w:p w:rsidR="00634AC0" w:rsidRDefault="00634AC0">
      <w:pPr>
        <w:spacing w:line="1" w:lineRule="exact"/>
        <w:rPr>
          <w:sz w:val="20"/>
          <w:szCs w:val="20"/>
        </w:rPr>
      </w:pPr>
    </w:p>
    <w:p w:rsidR="00634AC0" w:rsidRDefault="003463B4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2.Прием во 2 - 9 классы осуществляется при наличии следующих документов:</w:t>
      </w:r>
    </w:p>
    <w:p w:rsidR="00634AC0" w:rsidRDefault="00634AC0">
      <w:pPr>
        <w:spacing w:line="302" w:lineRule="exact"/>
        <w:rPr>
          <w:sz w:val="20"/>
          <w:szCs w:val="20"/>
        </w:rPr>
      </w:pPr>
    </w:p>
    <w:p w:rsidR="00634AC0" w:rsidRDefault="003463B4">
      <w:pPr>
        <w:ind w:left="42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1)заявления родителей (законных представителей) на имя руководителя ОУ</w:t>
      </w:r>
    </w:p>
    <w:p w:rsidR="00634AC0" w:rsidRDefault="00634AC0">
      <w:pPr>
        <w:spacing w:line="302" w:lineRule="exact"/>
        <w:rPr>
          <w:sz w:val="20"/>
          <w:szCs w:val="20"/>
        </w:rPr>
      </w:pPr>
    </w:p>
    <w:p w:rsidR="00634AC0" w:rsidRDefault="003463B4">
      <w:pPr>
        <w:ind w:left="280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2)личного дела обучающегося;</w:t>
      </w:r>
    </w:p>
    <w:p w:rsidR="00634AC0" w:rsidRDefault="00634AC0">
      <w:pPr>
        <w:spacing w:line="302" w:lineRule="exact"/>
        <w:rPr>
          <w:sz w:val="20"/>
          <w:szCs w:val="20"/>
        </w:rPr>
      </w:pPr>
    </w:p>
    <w:p w:rsidR="00634AC0" w:rsidRDefault="003463B4">
      <w:pPr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VI. Порядок регулирования спорных вопросов</w:t>
      </w:r>
    </w:p>
    <w:p w:rsidR="00634AC0" w:rsidRDefault="00634AC0">
      <w:pPr>
        <w:spacing w:line="302" w:lineRule="exact"/>
        <w:rPr>
          <w:sz w:val="20"/>
          <w:szCs w:val="20"/>
        </w:rPr>
      </w:pPr>
    </w:p>
    <w:p w:rsidR="00634AC0" w:rsidRDefault="003463B4">
      <w:pPr>
        <w:spacing w:line="475" w:lineRule="auto"/>
        <w:rPr>
          <w:sz w:val="20"/>
          <w:szCs w:val="20"/>
        </w:rPr>
      </w:pPr>
      <w:r>
        <w:rPr>
          <w:rFonts w:eastAsia="Times New Roman"/>
          <w:color w:val="000008"/>
          <w:sz w:val="28"/>
          <w:szCs w:val="28"/>
        </w:rPr>
        <w:t>Спорные вопросы по приему граждан в ОУ регулируются Учредителем. Учредитель имеет право создать комиссию по рассмотрению спорных (конфликтных) вопросов, возникающих при приеме в ОУ. Комиссия создается приказом Управления образования</w:t>
      </w:r>
    </w:p>
    <w:sectPr w:rsidR="00634AC0" w:rsidSect="00634AC0">
      <w:pgSz w:w="11900" w:h="16838"/>
      <w:pgMar w:top="854" w:right="1046" w:bottom="1440" w:left="720" w:header="0" w:footer="0" w:gutter="0"/>
      <w:cols w:space="720" w:equalWidth="0">
        <w:col w:w="101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7F4ABC2E"/>
    <w:lvl w:ilvl="0" w:tplc="CB7254AC">
      <w:start w:val="1"/>
      <w:numFmt w:val="decimal"/>
      <w:lvlText w:val="%1."/>
      <w:lvlJc w:val="left"/>
    </w:lvl>
    <w:lvl w:ilvl="1" w:tplc="E250AE58">
      <w:start w:val="2"/>
      <w:numFmt w:val="decimal"/>
      <w:lvlText w:val="%2."/>
      <w:lvlJc w:val="left"/>
    </w:lvl>
    <w:lvl w:ilvl="2" w:tplc="14FED61A">
      <w:numFmt w:val="decimal"/>
      <w:lvlText w:val=""/>
      <w:lvlJc w:val="left"/>
    </w:lvl>
    <w:lvl w:ilvl="3" w:tplc="35E60892">
      <w:numFmt w:val="decimal"/>
      <w:lvlText w:val=""/>
      <w:lvlJc w:val="left"/>
    </w:lvl>
    <w:lvl w:ilvl="4" w:tplc="022CCE84">
      <w:numFmt w:val="decimal"/>
      <w:lvlText w:val=""/>
      <w:lvlJc w:val="left"/>
    </w:lvl>
    <w:lvl w:ilvl="5" w:tplc="449EBC8A">
      <w:numFmt w:val="decimal"/>
      <w:lvlText w:val=""/>
      <w:lvlJc w:val="left"/>
    </w:lvl>
    <w:lvl w:ilvl="6" w:tplc="A7D29AE4">
      <w:numFmt w:val="decimal"/>
      <w:lvlText w:val=""/>
      <w:lvlJc w:val="left"/>
    </w:lvl>
    <w:lvl w:ilvl="7" w:tplc="B8E2483A">
      <w:numFmt w:val="decimal"/>
      <w:lvlText w:val=""/>
      <w:lvlJc w:val="left"/>
    </w:lvl>
    <w:lvl w:ilvl="8" w:tplc="6004E2FA">
      <w:numFmt w:val="decimal"/>
      <w:lvlText w:val=""/>
      <w:lvlJc w:val="left"/>
    </w:lvl>
  </w:abstractNum>
  <w:abstractNum w:abstractNumId="1">
    <w:nsid w:val="000041BB"/>
    <w:multiLevelType w:val="hybridMultilevel"/>
    <w:tmpl w:val="950EA402"/>
    <w:lvl w:ilvl="0" w:tplc="508C908C">
      <w:start w:val="61"/>
      <w:numFmt w:val="upperLetter"/>
      <w:lvlText w:val="%1."/>
      <w:lvlJc w:val="left"/>
    </w:lvl>
    <w:lvl w:ilvl="1" w:tplc="D10E9052">
      <w:numFmt w:val="decimal"/>
      <w:lvlText w:val=""/>
      <w:lvlJc w:val="left"/>
    </w:lvl>
    <w:lvl w:ilvl="2" w:tplc="3E744EBC">
      <w:numFmt w:val="decimal"/>
      <w:lvlText w:val=""/>
      <w:lvlJc w:val="left"/>
    </w:lvl>
    <w:lvl w:ilvl="3" w:tplc="E74875BE">
      <w:numFmt w:val="decimal"/>
      <w:lvlText w:val=""/>
      <w:lvlJc w:val="left"/>
    </w:lvl>
    <w:lvl w:ilvl="4" w:tplc="770EEBF4">
      <w:numFmt w:val="decimal"/>
      <w:lvlText w:val=""/>
      <w:lvlJc w:val="left"/>
    </w:lvl>
    <w:lvl w:ilvl="5" w:tplc="B3D0EA0A">
      <w:numFmt w:val="decimal"/>
      <w:lvlText w:val=""/>
      <w:lvlJc w:val="left"/>
    </w:lvl>
    <w:lvl w:ilvl="6" w:tplc="02C2248A">
      <w:numFmt w:val="decimal"/>
      <w:lvlText w:val=""/>
      <w:lvlJc w:val="left"/>
    </w:lvl>
    <w:lvl w:ilvl="7" w:tplc="311C7CC0">
      <w:numFmt w:val="decimal"/>
      <w:lvlText w:val=""/>
      <w:lvlJc w:val="left"/>
    </w:lvl>
    <w:lvl w:ilvl="8" w:tplc="4F1E89D4">
      <w:numFmt w:val="decimal"/>
      <w:lvlText w:val=""/>
      <w:lvlJc w:val="left"/>
    </w:lvl>
  </w:abstractNum>
  <w:abstractNum w:abstractNumId="2">
    <w:nsid w:val="00005AF1"/>
    <w:multiLevelType w:val="hybridMultilevel"/>
    <w:tmpl w:val="6D7EFA68"/>
    <w:lvl w:ilvl="0" w:tplc="FAEA9218">
      <w:start w:val="1"/>
      <w:numFmt w:val="bullet"/>
      <w:lvlText w:val="-"/>
      <w:lvlJc w:val="left"/>
    </w:lvl>
    <w:lvl w:ilvl="1" w:tplc="24B6D4AE">
      <w:numFmt w:val="decimal"/>
      <w:lvlText w:val=""/>
      <w:lvlJc w:val="left"/>
    </w:lvl>
    <w:lvl w:ilvl="2" w:tplc="9A5AE69A">
      <w:numFmt w:val="decimal"/>
      <w:lvlText w:val=""/>
      <w:lvlJc w:val="left"/>
    </w:lvl>
    <w:lvl w:ilvl="3" w:tplc="2BE07CFE">
      <w:numFmt w:val="decimal"/>
      <w:lvlText w:val=""/>
      <w:lvlJc w:val="left"/>
    </w:lvl>
    <w:lvl w:ilvl="4" w:tplc="997A5BE8">
      <w:numFmt w:val="decimal"/>
      <w:lvlText w:val=""/>
      <w:lvlJc w:val="left"/>
    </w:lvl>
    <w:lvl w:ilvl="5" w:tplc="35684D2A">
      <w:numFmt w:val="decimal"/>
      <w:lvlText w:val=""/>
      <w:lvlJc w:val="left"/>
    </w:lvl>
    <w:lvl w:ilvl="6" w:tplc="B85AFC3C">
      <w:numFmt w:val="decimal"/>
      <w:lvlText w:val=""/>
      <w:lvlJc w:val="left"/>
    </w:lvl>
    <w:lvl w:ilvl="7" w:tplc="3F7CEACE">
      <w:numFmt w:val="decimal"/>
      <w:lvlText w:val=""/>
      <w:lvlJc w:val="left"/>
    </w:lvl>
    <w:lvl w:ilvl="8" w:tplc="6EBA592E">
      <w:numFmt w:val="decimal"/>
      <w:lvlText w:val=""/>
      <w:lvlJc w:val="left"/>
    </w:lvl>
  </w:abstractNum>
  <w:abstractNum w:abstractNumId="3">
    <w:nsid w:val="00005F90"/>
    <w:multiLevelType w:val="hybridMultilevel"/>
    <w:tmpl w:val="C25E2F90"/>
    <w:lvl w:ilvl="0" w:tplc="EFD6AD18">
      <w:start w:val="3"/>
      <w:numFmt w:val="decimal"/>
      <w:lvlText w:val="%1."/>
      <w:lvlJc w:val="left"/>
    </w:lvl>
    <w:lvl w:ilvl="1" w:tplc="2862B79C">
      <w:numFmt w:val="decimal"/>
      <w:lvlText w:val=""/>
      <w:lvlJc w:val="left"/>
    </w:lvl>
    <w:lvl w:ilvl="2" w:tplc="5C4AEA86">
      <w:numFmt w:val="decimal"/>
      <w:lvlText w:val=""/>
      <w:lvlJc w:val="left"/>
    </w:lvl>
    <w:lvl w:ilvl="3" w:tplc="CF940AA4">
      <w:numFmt w:val="decimal"/>
      <w:lvlText w:val=""/>
      <w:lvlJc w:val="left"/>
    </w:lvl>
    <w:lvl w:ilvl="4" w:tplc="B058CC7C">
      <w:numFmt w:val="decimal"/>
      <w:lvlText w:val=""/>
      <w:lvlJc w:val="left"/>
    </w:lvl>
    <w:lvl w:ilvl="5" w:tplc="249CFCCA">
      <w:numFmt w:val="decimal"/>
      <w:lvlText w:val=""/>
      <w:lvlJc w:val="left"/>
    </w:lvl>
    <w:lvl w:ilvl="6" w:tplc="8CCA86AE">
      <w:numFmt w:val="decimal"/>
      <w:lvlText w:val=""/>
      <w:lvlJc w:val="left"/>
    </w:lvl>
    <w:lvl w:ilvl="7" w:tplc="4574FEF2">
      <w:numFmt w:val="decimal"/>
      <w:lvlText w:val=""/>
      <w:lvlJc w:val="left"/>
    </w:lvl>
    <w:lvl w:ilvl="8" w:tplc="52225E0C">
      <w:numFmt w:val="decimal"/>
      <w:lvlText w:val=""/>
      <w:lvlJc w:val="left"/>
    </w:lvl>
  </w:abstractNum>
  <w:abstractNum w:abstractNumId="4">
    <w:nsid w:val="00006952"/>
    <w:multiLevelType w:val="hybridMultilevel"/>
    <w:tmpl w:val="0BBC90FE"/>
    <w:lvl w:ilvl="0" w:tplc="05C48A40">
      <w:start w:val="5"/>
      <w:numFmt w:val="decimal"/>
      <w:lvlText w:val="%1)"/>
      <w:lvlJc w:val="left"/>
    </w:lvl>
    <w:lvl w:ilvl="1" w:tplc="2DB85DD0">
      <w:numFmt w:val="decimal"/>
      <w:lvlText w:val=""/>
      <w:lvlJc w:val="left"/>
    </w:lvl>
    <w:lvl w:ilvl="2" w:tplc="631242BE">
      <w:numFmt w:val="decimal"/>
      <w:lvlText w:val=""/>
      <w:lvlJc w:val="left"/>
    </w:lvl>
    <w:lvl w:ilvl="3" w:tplc="D506E6BC">
      <w:numFmt w:val="decimal"/>
      <w:lvlText w:val=""/>
      <w:lvlJc w:val="left"/>
    </w:lvl>
    <w:lvl w:ilvl="4" w:tplc="634E40A4">
      <w:numFmt w:val="decimal"/>
      <w:lvlText w:val=""/>
      <w:lvlJc w:val="left"/>
    </w:lvl>
    <w:lvl w:ilvl="5" w:tplc="485C7554">
      <w:numFmt w:val="decimal"/>
      <w:lvlText w:val=""/>
      <w:lvlJc w:val="left"/>
    </w:lvl>
    <w:lvl w:ilvl="6" w:tplc="B36CD69A">
      <w:numFmt w:val="decimal"/>
      <w:lvlText w:val=""/>
      <w:lvlJc w:val="left"/>
    </w:lvl>
    <w:lvl w:ilvl="7" w:tplc="86CEFE3C">
      <w:numFmt w:val="decimal"/>
      <w:lvlText w:val=""/>
      <w:lvlJc w:val="left"/>
    </w:lvl>
    <w:lvl w:ilvl="8" w:tplc="F6FA573A">
      <w:numFmt w:val="decimal"/>
      <w:lvlText w:val=""/>
      <w:lvlJc w:val="left"/>
    </w:lvl>
  </w:abstractNum>
  <w:abstractNum w:abstractNumId="5">
    <w:nsid w:val="00006DF1"/>
    <w:multiLevelType w:val="hybridMultilevel"/>
    <w:tmpl w:val="2EFCF45C"/>
    <w:lvl w:ilvl="0" w:tplc="F4D2BE30">
      <w:start w:val="1"/>
      <w:numFmt w:val="bullet"/>
      <w:lvlText w:val="-"/>
      <w:lvlJc w:val="left"/>
    </w:lvl>
    <w:lvl w:ilvl="1" w:tplc="AF2CC8E6">
      <w:numFmt w:val="decimal"/>
      <w:lvlText w:val=""/>
      <w:lvlJc w:val="left"/>
    </w:lvl>
    <w:lvl w:ilvl="2" w:tplc="B1022898">
      <w:numFmt w:val="decimal"/>
      <w:lvlText w:val=""/>
      <w:lvlJc w:val="left"/>
    </w:lvl>
    <w:lvl w:ilvl="3" w:tplc="9C8C132A">
      <w:numFmt w:val="decimal"/>
      <w:lvlText w:val=""/>
      <w:lvlJc w:val="left"/>
    </w:lvl>
    <w:lvl w:ilvl="4" w:tplc="8F703714">
      <w:numFmt w:val="decimal"/>
      <w:lvlText w:val=""/>
      <w:lvlJc w:val="left"/>
    </w:lvl>
    <w:lvl w:ilvl="5" w:tplc="7388B4C4">
      <w:numFmt w:val="decimal"/>
      <w:lvlText w:val=""/>
      <w:lvlJc w:val="left"/>
    </w:lvl>
    <w:lvl w:ilvl="6" w:tplc="5C50029C">
      <w:numFmt w:val="decimal"/>
      <w:lvlText w:val=""/>
      <w:lvlJc w:val="left"/>
    </w:lvl>
    <w:lvl w:ilvl="7" w:tplc="7DD00686">
      <w:numFmt w:val="decimal"/>
      <w:lvlText w:val=""/>
      <w:lvlJc w:val="left"/>
    </w:lvl>
    <w:lvl w:ilvl="8" w:tplc="97B6CB1C">
      <w:numFmt w:val="decimal"/>
      <w:lvlText w:val=""/>
      <w:lvlJc w:val="left"/>
    </w:lvl>
  </w:abstractNum>
  <w:abstractNum w:abstractNumId="6">
    <w:nsid w:val="000072AE"/>
    <w:multiLevelType w:val="hybridMultilevel"/>
    <w:tmpl w:val="C2548A9A"/>
    <w:lvl w:ilvl="0" w:tplc="BED80EB8">
      <w:numFmt w:val="decimal"/>
      <w:lvlText w:val="%1."/>
      <w:lvlJc w:val="left"/>
    </w:lvl>
    <w:lvl w:ilvl="1" w:tplc="FDC06526">
      <w:start w:val="2"/>
      <w:numFmt w:val="decimal"/>
      <w:lvlText w:val="%2."/>
      <w:lvlJc w:val="left"/>
    </w:lvl>
    <w:lvl w:ilvl="2" w:tplc="028E764C">
      <w:start w:val="1"/>
      <w:numFmt w:val="bullet"/>
      <w:lvlText w:val="О"/>
      <w:lvlJc w:val="left"/>
    </w:lvl>
    <w:lvl w:ilvl="3" w:tplc="A36AA628">
      <w:numFmt w:val="decimal"/>
      <w:lvlText w:val=""/>
      <w:lvlJc w:val="left"/>
    </w:lvl>
    <w:lvl w:ilvl="4" w:tplc="E1FAC184">
      <w:numFmt w:val="decimal"/>
      <w:lvlText w:val=""/>
      <w:lvlJc w:val="left"/>
    </w:lvl>
    <w:lvl w:ilvl="5" w:tplc="8BDC0A50">
      <w:numFmt w:val="decimal"/>
      <w:lvlText w:val=""/>
      <w:lvlJc w:val="left"/>
    </w:lvl>
    <w:lvl w:ilvl="6" w:tplc="F162BEE0">
      <w:numFmt w:val="decimal"/>
      <w:lvlText w:val=""/>
      <w:lvlJc w:val="left"/>
    </w:lvl>
    <w:lvl w:ilvl="7" w:tplc="0F0220BC">
      <w:numFmt w:val="decimal"/>
      <w:lvlText w:val=""/>
      <w:lvlJc w:val="left"/>
    </w:lvl>
    <w:lvl w:ilvl="8" w:tplc="4F0836AE">
      <w:numFmt w:val="decimal"/>
      <w:lvlText w:val=""/>
      <w:lvlJc w:val="left"/>
    </w:lvl>
  </w:abstractNum>
  <w:abstractNum w:abstractNumId="7">
    <w:nsid w:val="2EE54B9E"/>
    <w:multiLevelType w:val="hybridMultilevel"/>
    <w:tmpl w:val="7E922542"/>
    <w:lvl w:ilvl="0" w:tplc="39A849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4AC0"/>
    <w:rsid w:val="002548DA"/>
    <w:rsid w:val="003463B4"/>
    <w:rsid w:val="00370B8B"/>
    <w:rsid w:val="005B7977"/>
    <w:rsid w:val="00634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79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794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Muhammad</cp:lastModifiedBy>
  <cp:revision>4</cp:revision>
  <dcterms:created xsi:type="dcterms:W3CDTF">2019-02-10T17:31:00Z</dcterms:created>
  <dcterms:modified xsi:type="dcterms:W3CDTF">2019-02-10T17:31:00Z</dcterms:modified>
</cp:coreProperties>
</file>